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92AED" w14:textId="77777777" w:rsidR="00201CFC" w:rsidRPr="00201CFC" w:rsidRDefault="00201CFC" w:rsidP="00201CFC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Hlk204679920"/>
    </w:p>
    <w:p w14:paraId="6B3F804F" w14:textId="505FFB82" w:rsidR="00201CFC" w:rsidRPr="00201CFC" w:rsidRDefault="00201CFC" w:rsidP="00201CFC">
      <w:pPr>
        <w:jc w:val="center"/>
        <w:rPr>
          <w:rFonts w:ascii="Times New Roman" w:hAnsi="Times New Roman" w:cs="Times New Roman"/>
          <w:sz w:val="24"/>
          <w:szCs w:val="24"/>
        </w:rPr>
      </w:pPr>
      <w:r w:rsidRPr="00201CFC">
        <w:rPr>
          <w:rFonts w:ascii="Times New Roman" w:hAnsi="Times New Roman"/>
          <w:b/>
          <w:sz w:val="24"/>
          <w:szCs w:val="24"/>
        </w:rPr>
        <w:t>Colegiul</w:t>
      </w:r>
      <w:r w:rsidRPr="00201CFC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201CFC">
        <w:rPr>
          <w:rFonts w:ascii="Times New Roman" w:hAnsi="Times New Roman"/>
          <w:b/>
          <w:sz w:val="24"/>
          <w:szCs w:val="24"/>
        </w:rPr>
        <w:t>Naţional</w:t>
      </w:r>
      <w:r w:rsidRPr="00201CFC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201CFC">
        <w:rPr>
          <w:rFonts w:ascii="Times New Roman" w:hAnsi="Times New Roman"/>
          <w:b/>
          <w:sz w:val="24"/>
          <w:szCs w:val="24"/>
        </w:rPr>
        <w:t>Pedagogic „Ștefan cel Mare</w:t>
      </w:r>
      <w:r w:rsidRPr="00201CFC">
        <w:rPr>
          <w:rFonts w:ascii="Times New Roman" w:eastAsia="Times New Roman" w:hAnsi="Times New Roman"/>
          <w:b/>
          <w:sz w:val="24"/>
          <w:szCs w:val="24"/>
        </w:rPr>
        <w:t>”</w:t>
      </w:r>
      <w:r w:rsidRPr="00201CFC">
        <w:rPr>
          <w:rFonts w:ascii="Times New Roman" w:hAnsi="Times New Roman"/>
          <w:b/>
          <w:sz w:val="24"/>
          <w:szCs w:val="24"/>
        </w:rPr>
        <w:t>,</w:t>
      </w:r>
      <w:r w:rsidRPr="00201CFC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201CFC">
        <w:rPr>
          <w:rFonts w:ascii="Times New Roman" w:hAnsi="Times New Roman"/>
          <w:b/>
          <w:sz w:val="24"/>
          <w:szCs w:val="24"/>
        </w:rPr>
        <w:t>Bacău</w:t>
      </w:r>
    </w:p>
    <w:p w14:paraId="7E2A35B4" w14:textId="77777777" w:rsidR="00201CFC" w:rsidRPr="00201CFC" w:rsidRDefault="00201CFC" w:rsidP="00201CFC">
      <w:pPr>
        <w:jc w:val="center"/>
        <w:rPr>
          <w:rFonts w:ascii="Times New Roman" w:hAnsi="Times New Roman" w:cs="Times New Roman"/>
          <w:sz w:val="24"/>
          <w:szCs w:val="24"/>
        </w:rPr>
      </w:pPr>
      <w:r w:rsidRPr="00201CFC">
        <w:rPr>
          <w:rFonts w:ascii="Times New Roman" w:hAnsi="Times New Roman" w:cs="Times New Roman"/>
          <w:sz w:val="24"/>
          <w:szCs w:val="24"/>
        </w:rPr>
        <w:t xml:space="preserve">Examen  de  diferente la Educație Muzicală </w:t>
      </w:r>
    </w:p>
    <w:p w14:paraId="345B46E2" w14:textId="363FC155" w:rsidR="00201CFC" w:rsidRPr="00201CFC" w:rsidRDefault="00201CFC" w:rsidP="00201CFC">
      <w:pPr>
        <w:jc w:val="center"/>
        <w:rPr>
          <w:rFonts w:ascii="Times New Roman" w:hAnsi="Times New Roman" w:cs="Times New Roman"/>
          <w:sz w:val="24"/>
          <w:szCs w:val="24"/>
        </w:rPr>
      </w:pPr>
      <w:r w:rsidRPr="00201CFC">
        <w:rPr>
          <w:rFonts w:ascii="Times New Roman" w:hAnsi="Times New Roman" w:cs="Times New Roman"/>
          <w:sz w:val="24"/>
          <w:szCs w:val="24"/>
        </w:rPr>
        <w:t>Sesiunea  Septembrie 202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2CBB15C2" w14:textId="77777777" w:rsidR="00201CFC" w:rsidRPr="00201CFC" w:rsidRDefault="00201CFC" w:rsidP="00201CF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44373176"/>
      <w:r w:rsidRPr="00201CFC">
        <w:rPr>
          <w:rFonts w:ascii="Times New Roman" w:hAnsi="Times New Roman" w:cs="Times New Roman"/>
          <w:b/>
          <w:bCs/>
          <w:sz w:val="28"/>
          <w:szCs w:val="28"/>
        </w:rPr>
        <w:t xml:space="preserve">Clasa a IX a </w:t>
      </w:r>
    </w:p>
    <w:bookmarkEnd w:id="1"/>
    <w:p w14:paraId="12054219" w14:textId="77777777" w:rsidR="00201CFC" w:rsidRPr="00201CFC" w:rsidRDefault="00201CFC" w:rsidP="00201CFC">
      <w:pPr>
        <w:rPr>
          <w:rFonts w:cs="Times New Roman"/>
          <w:sz w:val="28"/>
          <w:szCs w:val="28"/>
        </w:rPr>
      </w:pPr>
    </w:p>
    <w:p w14:paraId="6691B681" w14:textId="77777777" w:rsidR="00201CFC" w:rsidRDefault="00201CFC" w:rsidP="00201CFC">
      <w:pPr>
        <w:pStyle w:val="Frspaiere"/>
        <w:rPr>
          <w:sz w:val="24"/>
          <w:szCs w:val="24"/>
          <w:u w:val="single"/>
        </w:rPr>
      </w:pPr>
      <w:r w:rsidRPr="00201CFC">
        <w:rPr>
          <w:sz w:val="24"/>
          <w:szCs w:val="24"/>
          <w:u w:val="single"/>
        </w:rPr>
        <w:t>1.Imnul de stat al României (4 strofe din manual, autorii, muzica și versurile imnului)  - pag.4</w:t>
      </w:r>
    </w:p>
    <w:p w14:paraId="36B9B497" w14:textId="77777777" w:rsidR="00201CFC" w:rsidRPr="00201CFC" w:rsidRDefault="00201CFC" w:rsidP="00201CFC">
      <w:pPr>
        <w:pStyle w:val="Frspaiere"/>
        <w:rPr>
          <w:sz w:val="24"/>
          <w:szCs w:val="24"/>
          <w:u w:val="single"/>
        </w:rPr>
      </w:pPr>
    </w:p>
    <w:p w14:paraId="7F1366B3" w14:textId="77777777" w:rsidR="00201CFC" w:rsidRDefault="00201CFC" w:rsidP="00201CFC">
      <w:pPr>
        <w:pStyle w:val="Frspaiere"/>
        <w:rPr>
          <w:sz w:val="24"/>
          <w:szCs w:val="24"/>
        </w:rPr>
      </w:pPr>
      <w:r w:rsidRPr="00201CFC">
        <w:rPr>
          <w:sz w:val="24"/>
          <w:szCs w:val="24"/>
        </w:rPr>
        <w:t>2.Elemente de limbaj muzical ( enumerare ) – pag.21</w:t>
      </w:r>
    </w:p>
    <w:p w14:paraId="14ABD473" w14:textId="77777777" w:rsidR="00201CFC" w:rsidRPr="00201CFC" w:rsidRDefault="00201CFC" w:rsidP="00201CFC">
      <w:pPr>
        <w:pStyle w:val="Frspaiere"/>
        <w:rPr>
          <w:sz w:val="24"/>
          <w:szCs w:val="24"/>
        </w:rPr>
      </w:pPr>
    </w:p>
    <w:p w14:paraId="2657DA30" w14:textId="77777777" w:rsidR="00201CFC" w:rsidRDefault="00201CFC" w:rsidP="00201CFC">
      <w:pPr>
        <w:pStyle w:val="Frspaiere"/>
        <w:rPr>
          <w:sz w:val="24"/>
          <w:szCs w:val="24"/>
        </w:rPr>
      </w:pPr>
      <w:r w:rsidRPr="00201CFC">
        <w:rPr>
          <w:sz w:val="24"/>
          <w:szCs w:val="24"/>
        </w:rPr>
        <w:t>3.Tempoul – (definiţie, clasificare)pag.31</w:t>
      </w:r>
    </w:p>
    <w:p w14:paraId="289319A6" w14:textId="77777777" w:rsidR="00201CFC" w:rsidRPr="00201CFC" w:rsidRDefault="00201CFC" w:rsidP="00201CFC">
      <w:pPr>
        <w:pStyle w:val="Frspaiere"/>
        <w:rPr>
          <w:sz w:val="24"/>
          <w:szCs w:val="24"/>
        </w:rPr>
      </w:pPr>
    </w:p>
    <w:p w14:paraId="135A3257" w14:textId="77777777" w:rsidR="00201CFC" w:rsidRDefault="00201CFC" w:rsidP="00201CFC">
      <w:pPr>
        <w:pStyle w:val="Frspaiere"/>
        <w:rPr>
          <w:sz w:val="24"/>
          <w:szCs w:val="24"/>
        </w:rPr>
      </w:pPr>
      <w:r w:rsidRPr="00201CFC">
        <w:rPr>
          <w:sz w:val="24"/>
          <w:szCs w:val="24"/>
        </w:rPr>
        <w:t>4.Nuanţele (definiţie, clasificare) – pag.34</w:t>
      </w:r>
    </w:p>
    <w:p w14:paraId="2C149E99" w14:textId="77777777" w:rsidR="00201CFC" w:rsidRPr="00201CFC" w:rsidRDefault="00201CFC" w:rsidP="00201CFC">
      <w:pPr>
        <w:pStyle w:val="Frspaiere"/>
        <w:rPr>
          <w:sz w:val="24"/>
          <w:szCs w:val="24"/>
        </w:rPr>
      </w:pPr>
    </w:p>
    <w:p w14:paraId="0649F15A" w14:textId="77777777" w:rsidR="00201CFC" w:rsidRDefault="00201CFC" w:rsidP="00201CFC">
      <w:pPr>
        <w:pStyle w:val="Frspaiere"/>
        <w:rPr>
          <w:sz w:val="24"/>
          <w:szCs w:val="24"/>
          <w:u w:val="single"/>
        </w:rPr>
      </w:pPr>
      <w:r w:rsidRPr="00201CFC">
        <w:rPr>
          <w:sz w:val="24"/>
          <w:szCs w:val="24"/>
          <w:u w:val="single"/>
        </w:rPr>
        <w:t>5.Timbrul muzical (defniţie,clasificare și enumerare voci)  - pag.36</w:t>
      </w:r>
    </w:p>
    <w:p w14:paraId="7D99189C" w14:textId="77777777" w:rsidR="00201CFC" w:rsidRPr="00201CFC" w:rsidRDefault="00201CFC" w:rsidP="00201CFC">
      <w:pPr>
        <w:pStyle w:val="Frspaiere"/>
        <w:rPr>
          <w:sz w:val="24"/>
          <w:szCs w:val="24"/>
          <w:u w:val="single"/>
        </w:rPr>
      </w:pPr>
    </w:p>
    <w:p w14:paraId="5DBCB095" w14:textId="77777777" w:rsidR="00201CFC" w:rsidRDefault="00201CFC" w:rsidP="00201CFC">
      <w:pPr>
        <w:pStyle w:val="Frspaiere"/>
        <w:rPr>
          <w:sz w:val="24"/>
          <w:szCs w:val="24"/>
          <w:u w:val="single"/>
        </w:rPr>
      </w:pPr>
      <w:r w:rsidRPr="00201CFC">
        <w:rPr>
          <w:sz w:val="24"/>
          <w:szCs w:val="24"/>
          <w:u w:val="single"/>
        </w:rPr>
        <w:t>6.Timbrul instrumental (definiţie si clasificare și enumerare instrumente)  - pag.38</w:t>
      </w:r>
    </w:p>
    <w:p w14:paraId="6912A0CF" w14:textId="77777777" w:rsidR="00201CFC" w:rsidRPr="00201CFC" w:rsidRDefault="00201CFC" w:rsidP="00201CFC">
      <w:pPr>
        <w:pStyle w:val="Frspaiere"/>
        <w:rPr>
          <w:sz w:val="24"/>
          <w:szCs w:val="24"/>
          <w:u w:val="single"/>
        </w:rPr>
      </w:pPr>
    </w:p>
    <w:p w14:paraId="2ACF2862" w14:textId="77777777" w:rsidR="00201CFC" w:rsidRDefault="00201CFC" w:rsidP="00201CFC">
      <w:pPr>
        <w:pStyle w:val="Frspaiere"/>
        <w:rPr>
          <w:sz w:val="24"/>
          <w:szCs w:val="24"/>
        </w:rPr>
      </w:pPr>
      <w:r w:rsidRPr="00201CFC">
        <w:rPr>
          <w:sz w:val="24"/>
          <w:szCs w:val="24"/>
        </w:rPr>
        <w:t>7.Epoci şi stiluri muzicale (enumerare epoci din istoria muzicii) – pag.45</w:t>
      </w:r>
    </w:p>
    <w:p w14:paraId="220238D1" w14:textId="77777777" w:rsidR="00201CFC" w:rsidRPr="00201CFC" w:rsidRDefault="00201CFC" w:rsidP="00201CFC">
      <w:pPr>
        <w:pStyle w:val="Frspaiere"/>
        <w:rPr>
          <w:sz w:val="24"/>
          <w:szCs w:val="24"/>
        </w:rPr>
      </w:pPr>
    </w:p>
    <w:p w14:paraId="684D12CA" w14:textId="77777777" w:rsidR="00201CFC" w:rsidRDefault="00201CFC" w:rsidP="00201CFC">
      <w:pPr>
        <w:pStyle w:val="Frspaiere"/>
        <w:rPr>
          <w:sz w:val="24"/>
          <w:szCs w:val="24"/>
        </w:rPr>
      </w:pPr>
      <w:r w:rsidRPr="00201CFC">
        <w:rPr>
          <w:sz w:val="24"/>
          <w:szCs w:val="24"/>
        </w:rPr>
        <w:t>8. Renaşterea (apariţie, caracteristici, definiții genuri muzicale)- pag.55</w:t>
      </w:r>
    </w:p>
    <w:p w14:paraId="253B2412" w14:textId="77777777" w:rsidR="00201CFC" w:rsidRPr="00201CFC" w:rsidRDefault="00201CFC" w:rsidP="00201CFC">
      <w:pPr>
        <w:pStyle w:val="Frspaiere"/>
        <w:rPr>
          <w:sz w:val="24"/>
          <w:szCs w:val="24"/>
        </w:rPr>
      </w:pPr>
    </w:p>
    <w:p w14:paraId="6FD6AB64" w14:textId="77777777" w:rsidR="00201CFC" w:rsidRDefault="00201CFC" w:rsidP="00201CFC">
      <w:pPr>
        <w:pStyle w:val="Frspaiere"/>
        <w:rPr>
          <w:sz w:val="24"/>
          <w:szCs w:val="24"/>
        </w:rPr>
      </w:pPr>
      <w:r w:rsidRPr="00201CFC">
        <w:rPr>
          <w:sz w:val="24"/>
          <w:szCs w:val="24"/>
        </w:rPr>
        <w:t>9. Inceputurile operei (sec., evoluţie,exemple de opere celebre și compozitori) – pag.59</w:t>
      </w:r>
    </w:p>
    <w:p w14:paraId="7C22A239" w14:textId="77777777" w:rsidR="00201CFC" w:rsidRPr="00201CFC" w:rsidRDefault="00201CFC" w:rsidP="00201CFC">
      <w:pPr>
        <w:pStyle w:val="Frspaiere"/>
        <w:rPr>
          <w:sz w:val="24"/>
          <w:szCs w:val="24"/>
        </w:rPr>
      </w:pPr>
    </w:p>
    <w:p w14:paraId="197A1DA2" w14:textId="77777777" w:rsidR="00201CFC" w:rsidRDefault="00201CFC" w:rsidP="00201CFC">
      <w:pPr>
        <w:pStyle w:val="Frspaiere"/>
        <w:rPr>
          <w:sz w:val="24"/>
          <w:szCs w:val="24"/>
        </w:rPr>
      </w:pPr>
      <w:r w:rsidRPr="00201CFC">
        <w:rPr>
          <w:sz w:val="24"/>
          <w:szCs w:val="24"/>
        </w:rPr>
        <w:t>10.Barocul muzical - (apariţie, definiții genuri muzicale)- pag.61</w:t>
      </w:r>
    </w:p>
    <w:p w14:paraId="093EE7EF" w14:textId="77777777" w:rsidR="00201CFC" w:rsidRPr="00201CFC" w:rsidRDefault="00201CFC" w:rsidP="00201CFC">
      <w:pPr>
        <w:pStyle w:val="Frspaiere"/>
        <w:rPr>
          <w:sz w:val="24"/>
          <w:szCs w:val="24"/>
        </w:rPr>
      </w:pPr>
    </w:p>
    <w:p w14:paraId="7CCF7E87" w14:textId="77777777" w:rsidR="00201CFC" w:rsidRDefault="00201CFC" w:rsidP="00201CFC">
      <w:pPr>
        <w:pStyle w:val="Frspaiere"/>
        <w:rPr>
          <w:sz w:val="24"/>
          <w:szCs w:val="24"/>
          <w:u w:val="single"/>
        </w:rPr>
      </w:pPr>
      <w:r w:rsidRPr="00201CFC">
        <w:rPr>
          <w:sz w:val="24"/>
          <w:szCs w:val="24"/>
          <w:u w:val="single"/>
        </w:rPr>
        <w:t>11.Fişa biografică – Antonio Vivaldi (8-10 informații din viața și creația compozitorului) pag.69</w:t>
      </w:r>
    </w:p>
    <w:p w14:paraId="39A3A124" w14:textId="77777777" w:rsidR="00201CFC" w:rsidRPr="00201CFC" w:rsidRDefault="00201CFC" w:rsidP="00201CFC">
      <w:pPr>
        <w:pStyle w:val="Frspaiere"/>
        <w:rPr>
          <w:sz w:val="24"/>
          <w:szCs w:val="24"/>
          <w:u w:val="single"/>
        </w:rPr>
      </w:pPr>
    </w:p>
    <w:p w14:paraId="3F360777" w14:textId="77777777" w:rsidR="00201CFC" w:rsidRPr="00201CFC" w:rsidRDefault="00201CFC" w:rsidP="00201CFC">
      <w:pPr>
        <w:pStyle w:val="Frspaiere"/>
        <w:rPr>
          <w:sz w:val="24"/>
          <w:szCs w:val="24"/>
        </w:rPr>
      </w:pPr>
      <w:r w:rsidRPr="00201CFC">
        <w:rPr>
          <w:sz w:val="24"/>
          <w:szCs w:val="24"/>
        </w:rPr>
        <w:t>12. Fişa biografică Johann Sebastian Bach (8-10 informații din viața și creația compozitorului)  – pag.74</w:t>
      </w:r>
    </w:p>
    <w:p w14:paraId="16C934FA" w14:textId="77777777" w:rsidR="00201CFC" w:rsidRDefault="00201CFC" w:rsidP="00201CFC">
      <w:pPr>
        <w:jc w:val="center"/>
        <w:rPr>
          <w:rFonts w:cs="Times New Roman"/>
          <w:b/>
          <w:sz w:val="24"/>
          <w:szCs w:val="24"/>
        </w:rPr>
      </w:pPr>
    </w:p>
    <w:p w14:paraId="17210E0F" w14:textId="77777777" w:rsidR="00201CFC" w:rsidRDefault="00201CFC" w:rsidP="00201CFC">
      <w:pPr>
        <w:jc w:val="center"/>
        <w:rPr>
          <w:rFonts w:cs="Times New Roman"/>
          <w:b/>
          <w:sz w:val="24"/>
          <w:szCs w:val="24"/>
        </w:rPr>
      </w:pPr>
    </w:p>
    <w:p w14:paraId="3FD6CB9E" w14:textId="77777777" w:rsidR="00201CFC" w:rsidRDefault="00201CFC" w:rsidP="00201CFC">
      <w:pPr>
        <w:jc w:val="center"/>
        <w:rPr>
          <w:rFonts w:cs="Times New Roman"/>
          <w:b/>
          <w:sz w:val="24"/>
          <w:szCs w:val="24"/>
        </w:rPr>
      </w:pPr>
    </w:p>
    <w:p w14:paraId="4FD97EB6" w14:textId="01535FC0" w:rsidR="00201CFC" w:rsidRDefault="00201CFC" w:rsidP="00201CFC">
      <w:pPr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Bibliografie</w:t>
      </w:r>
    </w:p>
    <w:bookmarkEnd w:id="0"/>
    <w:p w14:paraId="5A727781" w14:textId="77777777" w:rsidR="00201CFC" w:rsidRPr="00B52119" w:rsidRDefault="00201CFC" w:rsidP="00B52119">
      <w:pPr>
        <w:pStyle w:val="Frspaiere"/>
        <w:rPr>
          <w:sz w:val="24"/>
          <w:szCs w:val="24"/>
        </w:rPr>
      </w:pPr>
      <w:r w:rsidRPr="00B52119">
        <w:rPr>
          <w:sz w:val="24"/>
          <w:szCs w:val="24"/>
        </w:rPr>
        <w:t>Manual Educaţie muzicală– Editura Aramis</w:t>
      </w:r>
    </w:p>
    <w:p w14:paraId="03928DD2" w14:textId="5569A2F7" w:rsidR="00201CFC" w:rsidRDefault="00201CFC" w:rsidP="00B52119">
      <w:pPr>
        <w:pStyle w:val="Frspaiere"/>
        <w:rPr>
          <w:sz w:val="24"/>
          <w:szCs w:val="24"/>
        </w:rPr>
      </w:pPr>
      <w:r w:rsidRPr="00B52119">
        <w:rPr>
          <w:sz w:val="24"/>
          <w:szCs w:val="24"/>
        </w:rPr>
        <w:t xml:space="preserve"> (Sofica Matei,Viorica Matei,Alexander Beecham)</w:t>
      </w:r>
    </w:p>
    <w:p w14:paraId="4B397F69" w14:textId="77777777" w:rsidR="00B52119" w:rsidRDefault="00B52119" w:rsidP="00B52119">
      <w:pPr>
        <w:pStyle w:val="Frspaiere"/>
        <w:rPr>
          <w:sz w:val="24"/>
          <w:szCs w:val="24"/>
        </w:rPr>
      </w:pPr>
    </w:p>
    <w:p w14:paraId="749F1414" w14:textId="77777777" w:rsidR="00B52119" w:rsidRDefault="00B52119" w:rsidP="00B52119">
      <w:pPr>
        <w:pStyle w:val="Frspaiere"/>
        <w:rPr>
          <w:sz w:val="24"/>
          <w:szCs w:val="24"/>
        </w:rPr>
      </w:pPr>
    </w:p>
    <w:p w14:paraId="3EACA1C1" w14:textId="77777777" w:rsidR="00B52119" w:rsidRPr="00B52119" w:rsidRDefault="00B52119" w:rsidP="00B52119">
      <w:pPr>
        <w:pStyle w:val="Frspaiere"/>
        <w:rPr>
          <w:sz w:val="24"/>
          <w:szCs w:val="24"/>
        </w:rPr>
      </w:pPr>
    </w:p>
    <w:p w14:paraId="28575615" w14:textId="77777777" w:rsidR="00201CFC" w:rsidRDefault="00201CFC" w:rsidP="00201CFC">
      <w:pPr>
        <w:jc w:val="center"/>
        <w:rPr>
          <w:rFonts w:ascii="Times New Roman" w:hAnsi="Times New Roman" w:cs="Times New Roman"/>
          <w:sz w:val="24"/>
          <w:szCs w:val="24"/>
        </w:rPr>
      </w:pPr>
      <w:r w:rsidRPr="00C97A8B">
        <w:rPr>
          <w:rFonts w:ascii="Times New Roman" w:hAnsi="Times New Roman"/>
          <w:b/>
          <w:sz w:val="24"/>
          <w:szCs w:val="24"/>
        </w:rPr>
        <w:t>Colegiul</w:t>
      </w:r>
      <w:r w:rsidRPr="00C97A8B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C97A8B">
        <w:rPr>
          <w:rFonts w:ascii="Times New Roman" w:hAnsi="Times New Roman"/>
          <w:b/>
          <w:sz w:val="24"/>
          <w:szCs w:val="24"/>
        </w:rPr>
        <w:t>Naţional</w:t>
      </w:r>
      <w:r w:rsidRPr="00C97A8B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C97A8B">
        <w:rPr>
          <w:rFonts w:ascii="Times New Roman" w:hAnsi="Times New Roman"/>
          <w:b/>
          <w:sz w:val="24"/>
          <w:szCs w:val="24"/>
        </w:rPr>
        <w:t xml:space="preserve">Pedagogic </w:t>
      </w:r>
      <w:r>
        <w:rPr>
          <w:rFonts w:ascii="Times New Roman" w:hAnsi="Times New Roman"/>
          <w:b/>
          <w:sz w:val="24"/>
          <w:szCs w:val="24"/>
        </w:rPr>
        <w:t>„</w:t>
      </w:r>
      <w:r w:rsidRPr="00C97A8B">
        <w:rPr>
          <w:rFonts w:ascii="Times New Roman" w:hAnsi="Times New Roman"/>
          <w:b/>
          <w:sz w:val="24"/>
          <w:szCs w:val="24"/>
        </w:rPr>
        <w:t>Ștefan cel Mare</w:t>
      </w:r>
      <w:r w:rsidRPr="00C97A8B">
        <w:rPr>
          <w:rFonts w:ascii="Times New Roman" w:eastAsia="Times New Roman" w:hAnsi="Times New Roman"/>
          <w:b/>
          <w:sz w:val="24"/>
          <w:szCs w:val="24"/>
        </w:rPr>
        <w:t>”</w:t>
      </w:r>
      <w:r w:rsidRPr="00C97A8B">
        <w:rPr>
          <w:rFonts w:ascii="Times New Roman" w:hAnsi="Times New Roman"/>
          <w:b/>
          <w:sz w:val="24"/>
          <w:szCs w:val="24"/>
        </w:rPr>
        <w:t>,</w:t>
      </w:r>
      <w:r w:rsidRPr="00C97A8B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C97A8B">
        <w:rPr>
          <w:rFonts w:ascii="Times New Roman" w:hAnsi="Times New Roman"/>
          <w:b/>
          <w:sz w:val="24"/>
          <w:szCs w:val="24"/>
        </w:rPr>
        <w:t>Bacău</w:t>
      </w:r>
    </w:p>
    <w:p w14:paraId="398E1E39" w14:textId="77777777" w:rsidR="00201CFC" w:rsidRDefault="00201CFC" w:rsidP="00201CF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Examen  de  diferente la Educație Muzicală </w:t>
      </w:r>
    </w:p>
    <w:p w14:paraId="1C2A4C32" w14:textId="6491B610" w:rsidR="00201CFC" w:rsidRDefault="00201CFC" w:rsidP="00201CF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Sesiunea  Septembrie 2026</w:t>
      </w:r>
    </w:p>
    <w:p w14:paraId="4C59B5D8" w14:textId="77777777" w:rsidR="00201CFC" w:rsidRDefault="00201CFC" w:rsidP="00201CF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DB9EBB0" w14:textId="00938A65" w:rsidR="00201CFC" w:rsidRPr="00201CFC" w:rsidRDefault="00201CFC" w:rsidP="00201CF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1CFC">
        <w:rPr>
          <w:rFonts w:ascii="Times New Roman" w:hAnsi="Times New Roman" w:cs="Times New Roman"/>
          <w:b/>
          <w:bCs/>
          <w:sz w:val="28"/>
          <w:szCs w:val="28"/>
        </w:rPr>
        <w:t xml:space="preserve">Clasa a X a </w:t>
      </w:r>
    </w:p>
    <w:p w14:paraId="78FC26D5" w14:textId="77777777" w:rsidR="00201CFC" w:rsidRDefault="00201CFC"/>
    <w:p w14:paraId="0F4EAE23" w14:textId="77777777" w:rsidR="00201CFC" w:rsidRPr="001D5294" w:rsidRDefault="00201CFC" w:rsidP="00201CFC">
      <w:pPr>
        <w:pStyle w:val="Frspaiere"/>
        <w:rPr>
          <w:rFonts w:ascii="Times New Roman" w:hAnsi="Times New Roman" w:cs="Times New Roman"/>
          <w:b/>
          <w:sz w:val="28"/>
          <w:szCs w:val="28"/>
        </w:rPr>
      </w:pPr>
    </w:p>
    <w:p w14:paraId="587B36BA" w14:textId="77777777" w:rsidR="00201CFC" w:rsidRDefault="00201CFC" w:rsidP="00201CFC">
      <w:pPr>
        <w:pStyle w:val="Frspaiere"/>
        <w:rPr>
          <w:sz w:val="24"/>
          <w:szCs w:val="24"/>
          <w:u w:val="single"/>
        </w:rPr>
      </w:pPr>
      <w:r w:rsidRPr="00201CFC">
        <w:rPr>
          <w:sz w:val="24"/>
          <w:szCs w:val="24"/>
          <w:u w:val="single"/>
        </w:rPr>
        <w:t>1. Imnul de stat al României (4 strofe din manual, autorii, muzica și versurile imnului)  - pag.4</w:t>
      </w:r>
    </w:p>
    <w:p w14:paraId="78D72E00" w14:textId="77777777" w:rsidR="00201CFC" w:rsidRPr="00201CFC" w:rsidRDefault="00201CFC" w:rsidP="00201CFC">
      <w:pPr>
        <w:pStyle w:val="Frspaiere"/>
        <w:rPr>
          <w:sz w:val="24"/>
          <w:szCs w:val="24"/>
          <w:u w:val="single"/>
        </w:rPr>
      </w:pPr>
    </w:p>
    <w:p w14:paraId="09EF5863" w14:textId="77777777" w:rsidR="00201CFC" w:rsidRDefault="00201CFC" w:rsidP="00201CFC">
      <w:pPr>
        <w:pStyle w:val="Frspaiere"/>
        <w:rPr>
          <w:sz w:val="24"/>
          <w:szCs w:val="24"/>
          <w:u w:val="single"/>
        </w:rPr>
      </w:pPr>
      <w:r w:rsidRPr="00201CFC">
        <w:rPr>
          <w:sz w:val="24"/>
          <w:szCs w:val="24"/>
          <w:u w:val="single"/>
        </w:rPr>
        <w:t xml:space="preserve">2. Elemente de limbaj muzical – enumerare – pag.16 </w:t>
      </w:r>
    </w:p>
    <w:p w14:paraId="6DBF2EBD" w14:textId="77777777" w:rsidR="00201CFC" w:rsidRPr="00201CFC" w:rsidRDefault="00201CFC" w:rsidP="00201CFC">
      <w:pPr>
        <w:pStyle w:val="Frspaiere"/>
        <w:rPr>
          <w:sz w:val="24"/>
          <w:szCs w:val="24"/>
          <w:u w:val="single"/>
        </w:rPr>
      </w:pPr>
    </w:p>
    <w:p w14:paraId="3957871B" w14:textId="77777777" w:rsidR="00201CFC" w:rsidRDefault="00201CFC" w:rsidP="00201CFC">
      <w:pPr>
        <w:pStyle w:val="Frspaiere"/>
        <w:rPr>
          <w:sz w:val="24"/>
          <w:szCs w:val="24"/>
        </w:rPr>
      </w:pPr>
      <w:r w:rsidRPr="00201CFC">
        <w:rPr>
          <w:sz w:val="24"/>
          <w:szCs w:val="24"/>
        </w:rPr>
        <w:t xml:space="preserve">3.Creaţii muzicale specifice epocii romantice (apariţie,elemente de limbaj  </w:t>
      </w:r>
    </w:p>
    <w:p w14:paraId="3E1E8723" w14:textId="5A70ED96" w:rsidR="00201CFC" w:rsidRDefault="00201CFC" w:rsidP="00201CFC">
      <w:pPr>
        <w:pStyle w:val="Frspaiere"/>
        <w:rPr>
          <w:sz w:val="24"/>
          <w:szCs w:val="24"/>
        </w:rPr>
      </w:pPr>
      <w:r w:rsidRPr="00201CFC">
        <w:rPr>
          <w:sz w:val="24"/>
          <w:szCs w:val="24"/>
        </w:rPr>
        <w:t>muzical,compozitori reprezentativi epocii) – pag,38</w:t>
      </w:r>
    </w:p>
    <w:p w14:paraId="513A7000" w14:textId="77777777" w:rsidR="00201CFC" w:rsidRPr="00201CFC" w:rsidRDefault="00201CFC" w:rsidP="00201CFC">
      <w:pPr>
        <w:pStyle w:val="Frspaiere"/>
        <w:rPr>
          <w:sz w:val="24"/>
          <w:szCs w:val="24"/>
        </w:rPr>
      </w:pPr>
    </w:p>
    <w:p w14:paraId="52F60AE6" w14:textId="77777777" w:rsidR="00201CFC" w:rsidRDefault="00201CFC" w:rsidP="00201CFC">
      <w:pPr>
        <w:pStyle w:val="Frspaiere"/>
        <w:rPr>
          <w:sz w:val="24"/>
          <w:szCs w:val="24"/>
          <w:u w:val="single"/>
        </w:rPr>
      </w:pPr>
      <w:r w:rsidRPr="00201CFC">
        <w:rPr>
          <w:sz w:val="24"/>
          <w:szCs w:val="24"/>
          <w:u w:val="single"/>
        </w:rPr>
        <w:t xml:space="preserve">4. Definiţi următoarele genuri muzicale: lied (pag.38), concert(pag.46), simfonie, (pag.51) </w:t>
      </w:r>
    </w:p>
    <w:p w14:paraId="343313E5" w14:textId="440CEA67" w:rsidR="00201CFC" w:rsidRDefault="00201CFC" w:rsidP="00201CFC">
      <w:pPr>
        <w:pStyle w:val="Frspaiere"/>
        <w:rPr>
          <w:sz w:val="24"/>
          <w:szCs w:val="24"/>
          <w:u w:val="single"/>
        </w:rPr>
      </w:pPr>
      <w:r w:rsidRPr="00201CFC">
        <w:rPr>
          <w:sz w:val="24"/>
          <w:szCs w:val="24"/>
          <w:u w:val="single"/>
        </w:rPr>
        <w:t xml:space="preserve">poem simfonic (pag.60) opera(pag.62) ,sonata </w:t>
      </w:r>
    </w:p>
    <w:p w14:paraId="150E4C3E" w14:textId="77777777" w:rsidR="00201CFC" w:rsidRPr="00201CFC" w:rsidRDefault="00201CFC" w:rsidP="00201CFC">
      <w:pPr>
        <w:pStyle w:val="Frspaiere"/>
        <w:rPr>
          <w:sz w:val="24"/>
          <w:szCs w:val="24"/>
          <w:u w:val="single"/>
        </w:rPr>
      </w:pPr>
    </w:p>
    <w:p w14:paraId="268F0B4A" w14:textId="77777777" w:rsidR="00201CFC" w:rsidRPr="00201CFC" w:rsidRDefault="00201CFC" w:rsidP="00201CFC">
      <w:pPr>
        <w:pStyle w:val="Frspaiere"/>
        <w:rPr>
          <w:sz w:val="24"/>
          <w:szCs w:val="24"/>
        </w:rPr>
      </w:pPr>
      <w:r w:rsidRPr="00201CFC">
        <w:rPr>
          <w:sz w:val="24"/>
          <w:szCs w:val="24"/>
          <w:u w:val="single"/>
        </w:rPr>
        <w:t>5. Fişa biografică a unui compozitor romantic, la alegere din compozitorii de mai jos care să cuprindă 8-</w:t>
      </w:r>
      <w:r w:rsidRPr="00201CFC">
        <w:rPr>
          <w:sz w:val="24"/>
          <w:szCs w:val="24"/>
        </w:rPr>
        <w:t xml:space="preserve">10 informații din viața și creația compozitorului)   </w:t>
      </w:r>
    </w:p>
    <w:p w14:paraId="58B0DA37" w14:textId="77777777" w:rsidR="00201CFC" w:rsidRPr="00201CFC" w:rsidRDefault="00201CFC" w:rsidP="00201CFC">
      <w:pPr>
        <w:pStyle w:val="Frspaiere"/>
        <w:numPr>
          <w:ilvl w:val="0"/>
          <w:numId w:val="1"/>
        </w:numPr>
        <w:rPr>
          <w:sz w:val="24"/>
          <w:szCs w:val="24"/>
        </w:rPr>
      </w:pPr>
      <w:r w:rsidRPr="00201CFC">
        <w:rPr>
          <w:sz w:val="24"/>
          <w:szCs w:val="24"/>
        </w:rPr>
        <w:t>Hector Berlioz (pag.51)</w:t>
      </w:r>
    </w:p>
    <w:p w14:paraId="13B06300" w14:textId="77777777" w:rsidR="00201CFC" w:rsidRPr="00201CFC" w:rsidRDefault="00201CFC" w:rsidP="00201CFC">
      <w:pPr>
        <w:pStyle w:val="Frspaiere"/>
        <w:numPr>
          <w:ilvl w:val="0"/>
          <w:numId w:val="1"/>
        </w:numPr>
        <w:rPr>
          <w:sz w:val="24"/>
          <w:szCs w:val="24"/>
        </w:rPr>
      </w:pPr>
      <w:r w:rsidRPr="00201CFC">
        <w:rPr>
          <w:sz w:val="24"/>
          <w:szCs w:val="24"/>
        </w:rPr>
        <w:t>Piotr Ilici Ceaikovski – (pag.57)</w:t>
      </w:r>
    </w:p>
    <w:p w14:paraId="70D2A381" w14:textId="77777777" w:rsidR="00201CFC" w:rsidRPr="00201CFC" w:rsidRDefault="00201CFC" w:rsidP="00201CFC">
      <w:pPr>
        <w:pStyle w:val="Frspaiere"/>
        <w:numPr>
          <w:ilvl w:val="0"/>
          <w:numId w:val="1"/>
        </w:numPr>
        <w:rPr>
          <w:sz w:val="24"/>
          <w:szCs w:val="24"/>
        </w:rPr>
      </w:pPr>
      <w:r w:rsidRPr="00201CFC">
        <w:rPr>
          <w:sz w:val="24"/>
          <w:szCs w:val="24"/>
        </w:rPr>
        <w:t>Giuseppe Verdi (pag.65)</w:t>
      </w:r>
    </w:p>
    <w:p w14:paraId="5BD78805" w14:textId="77777777" w:rsidR="00201CFC" w:rsidRDefault="00201CFC" w:rsidP="00201CFC">
      <w:pPr>
        <w:pStyle w:val="Frspaiere"/>
        <w:numPr>
          <w:ilvl w:val="0"/>
          <w:numId w:val="1"/>
        </w:numPr>
        <w:rPr>
          <w:sz w:val="24"/>
          <w:szCs w:val="24"/>
          <w:u w:val="single"/>
        </w:rPr>
      </w:pPr>
      <w:r w:rsidRPr="00201CFC">
        <w:rPr>
          <w:sz w:val="24"/>
          <w:szCs w:val="24"/>
          <w:u w:val="single"/>
        </w:rPr>
        <w:t>G.Enescu (pag.84)</w:t>
      </w:r>
    </w:p>
    <w:p w14:paraId="03CE18BD" w14:textId="77777777" w:rsidR="00201CFC" w:rsidRPr="00201CFC" w:rsidRDefault="00201CFC" w:rsidP="00201CFC">
      <w:pPr>
        <w:pStyle w:val="Frspaiere"/>
        <w:numPr>
          <w:ilvl w:val="0"/>
          <w:numId w:val="1"/>
        </w:numPr>
        <w:rPr>
          <w:sz w:val="24"/>
          <w:szCs w:val="24"/>
          <w:u w:val="single"/>
        </w:rPr>
      </w:pPr>
    </w:p>
    <w:p w14:paraId="768A00E7" w14:textId="77777777" w:rsidR="00201CFC" w:rsidRDefault="00201CFC" w:rsidP="00201CFC">
      <w:pPr>
        <w:pStyle w:val="Frspaiere"/>
        <w:rPr>
          <w:sz w:val="24"/>
          <w:szCs w:val="24"/>
        </w:rPr>
      </w:pPr>
      <w:r w:rsidRPr="00201CFC">
        <w:rPr>
          <w:sz w:val="24"/>
          <w:szCs w:val="24"/>
        </w:rPr>
        <w:t>6. Subiectul ,,Simfonia Fantastică” de Hector Berlioz – pag.52</w:t>
      </w:r>
    </w:p>
    <w:p w14:paraId="1E4340EC" w14:textId="77777777" w:rsidR="00201CFC" w:rsidRPr="00201CFC" w:rsidRDefault="00201CFC" w:rsidP="00201CFC">
      <w:pPr>
        <w:pStyle w:val="Frspaiere"/>
        <w:rPr>
          <w:sz w:val="24"/>
          <w:szCs w:val="24"/>
        </w:rPr>
      </w:pPr>
    </w:p>
    <w:p w14:paraId="27519D00" w14:textId="6E9211E0" w:rsidR="00201CFC" w:rsidRDefault="00201CFC" w:rsidP="00201CFC">
      <w:pPr>
        <w:pStyle w:val="Frspaiere"/>
        <w:rPr>
          <w:sz w:val="24"/>
          <w:szCs w:val="24"/>
          <w:u w:val="single"/>
        </w:rPr>
      </w:pPr>
      <w:r w:rsidRPr="00201CFC">
        <w:rPr>
          <w:sz w:val="24"/>
          <w:szCs w:val="24"/>
          <w:u w:val="single"/>
        </w:rPr>
        <w:t>7.Repertoriul  sărb</w:t>
      </w:r>
      <w:r>
        <w:rPr>
          <w:sz w:val="24"/>
          <w:szCs w:val="24"/>
          <w:u w:val="single"/>
        </w:rPr>
        <w:t>ă</w:t>
      </w:r>
      <w:r w:rsidRPr="00201CFC">
        <w:rPr>
          <w:sz w:val="24"/>
          <w:szCs w:val="24"/>
          <w:u w:val="single"/>
        </w:rPr>
        <w:t>torilor  de  iarnă (genuri muzicale si  exemple  de  cântece)</w:t>
      </w:r>
    </w:p>
    <w:p w14:paraId="6E1A7E9A" w14:textId="77777777" w:rsidR="00201CFC" w:rsidRDefault="00201CFC" w:rsidP="00201CFC">
      <w:pPr>
        <w:pStyle w:val="Frspaiere"/>
        <w:rPr>
          <w:sz w:val="24"/>
          <w:szCs w:val="24"/>
          <w:u w:val="single"/>
        </w:rPr>
      </w:pPr>
    </w:p>
    <w:p w14:paraId="55BC5857" w14:textId="77777777" w:rsidR="00201CFC" w:rsidRDefault="00201CFC" w:rsidP="00201CFC">
      <w:pPr>
        <w:pStyle w:val="Frspaiere"/>
        <w:rPr>
          <w:sz w:val="24"/>
          <w:szCs w:val="24"/>
          <w:u w:val="single"/>
        </w:rPr>
      </w:pPr>
    </w:p>
    <w:p w14:paraId="548E6DDD" w14:textId="77777777" w:rsidR="00201CFC" w:rsidRPr="00201CFC" w:rsidRDefault="00201CFC" w:rsidP="00201CFC">
      <w:pPr>
        <w:pStyle w:val="Frspaiere"/>
        <w:rPr>
          <w:sz w:val="24"/>
          <w:szCs w:val="24"/>
          <w:u w:val="single"/>
        </w:rPr>
      </w:pPr>
    </w:p>
    <w:p w14:paraId="0100BEE1" w14:textId="77777777" w:rsidR="00201CFC" w:rsidRPr="001D5294" w:rsidRDefault="00201CFC" w:rsidP="00201CFC">
      <w:pPr>
        <w:pStyle w:val="Frspaiere"/>
        <w:rPr>
          <w:sz w:val="28"/>
          <w:szCs w:val="28"/>
        </w:rPr>
      </w:pPr>
    </w:p>
    <w:p w14:paraId="4B35EEB8" w14:textId="77777777" w:rsidR="00201CFC" w:rsidRDefault="00201CFC" w:rsidP="00201CFC">
      <w:pPr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Bibliografie</w:t>
      </w:r>
    </w:p>
    <w:p w14:paraId="7877F04D" w14:textId="77777777" w:rsidR="00201CFC" w:rsidRDefault="00201CFC" w:rsidP="00201CFC">
      <w:pPr>
        <w:rPr>
          <w:rFonts w:cs="Times New Roman"/>
          <w:b/>
          <w:sz w:val="24"/>
          <w:szCs w:val="24"/>
        </w:rPr>
      </w:pPr>
    </w:p>
    <w:p w14:paraId="0F9CF89B" w14:textId="1D35176C" w:rsidR="00201CFC" w:rsidRPr="00B52119" w:rsidRDefault="00201CFC" w:rsidP="00201CFC">
      <w:pPr>
        <w:pStyle w:val="Frspaiere"/>
        <w:rPr>
          <w:rFonts w:ascii="Times New Roman" w:hAnsi="Times New Roman" w:cs="Times New Roman"/>
          <w:bCs/>
          <w:sz w:val="24"/>
          <w:szCs w:val="24"/>
        </w:rPr>
      </w:pPr>
      <w:r w:rsidRPr="00B52119">
        <w:rPr>
          <w:rFonts w:ascii="Times New Roman" w:hAnsi="Times New Roman" w:cs="Times New Roman"/>
          <w:bCs/>
          <w:sz w:val="24"/>
          <w:szCs w:val="24"/>
        </w:rPr>
        <w:t xml:space="preserve">Manual Educaţie muzicală -  </w:t>
      </w:r>
      <w:r w:rsidRPr="00B52119">
        <w:rPr>
          <w:rFonts w:cs="Times New Roman"/>
          <w:bCs/>
          <w:sz w:val="24"/>
          <w:szCs w:val="24"/>
        </w:rPr>
        <w:t>Editura Aramis</w:t>
      </w:r>
    </w:p>
    <w:p w14:paraId="63841B83" w14:textId="7039C51F" w:rsidR="00201CFC" w:rsidRPr="00B52119" w:rsidRDefault="00201CFC" w:rsidP="00201CFC">
      <w:pPr>
        <w:pStyle w:val="Frspaiere"/>
        <w:rPr>
          <w:rFonts w:ascii="Times New Roman" w:hAnsi="Times New Roman" w:cs="Times New Roman"/>
          <w:bCs/>
          <w:sz w:val="24"/>
          <w:szCs w:val="24"/>
        </w:rPr>
      </w:pPr>
      <w:r w:rsidRPr="00B52119">
        <w:rPr>
          <w:rFonts w:ascii="Times New Roman" w:hAnsi="Times New Roman" w:cs="Times New Roman"/>
          <w:bCs/>
          <w:sz w:val="24"/>
          <w:szCs w:val="24"/>
        </w:rPr>
        <w:t>(Sofica Matei,Mihaela Marinescu)</w:t>
      </w:r>
    </w:p>
    <w:p w14:paraId="7FAF36E7" w14:textId="77777777" w:rsidR="00201CFC" w:rsidRPr="00B52119" w:rsidRDefault="00201CFC">
      <w:pPr>
        <w:rPr>
          <w:bCs/>
        </w:rPr>
      </w:pPr>
    </w:p>
    <w:sectPr w:rsidR="00201CFC" w:rsidRPr="00B521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B57BAF"/>
    <w:multiLevelType w:val="hybridMultilevel"/>
    <w:tmpl w:val="8FCE4B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49772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CFC"/>
    <w:rsid w:val="000B2D87"/>
    <w:rsid w:val="00201CFC"/>
    <w:rsid w:val="00281990"/>
    <w:rsid w:val="004765C9"/>
    <w:rsid w:val="00850E13"/>
    <w:rsid w:val="00A26CCA"/>
    <w:rsid w:val="00B1673A"/>
    <w:rsid w:val="00B52119"/>
    <w:rsid w:val="00BE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0460D"/>
  <w15:chartTrackingRefBased/>
  <w15:docId w15:val="{021AAAD6-503C-4442-85D5-067D8C22E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1CFC"/>
    <w:pPr>
      <w:spacing w:after="200" w:line="276" w:lineRule="auto"/>
    </w:pPr>
    <w:rPr>
      <w:kern w:val="0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201C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201C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201C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201C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201C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201C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201C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201C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201C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201C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201C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201C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201CFC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201CFC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201CFC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201CFC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201CFC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201CFC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201C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201C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201C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201C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201C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201CFC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201CFC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201CFC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201C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201CFC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201CFC"/>
    <w:rPr>
      <w:b/>
      <w:bCs/>
      <w:smallCaps/>
      <w:color w:val="2F5496" w:themeColor="accent1" w:themeShade="BF"/>
      <w:spacing w:val="5"/>
    </w:rPr>
  </w:style>
  <w:style w:type="paragraph" w:styleId="Frspaiere">
    <w:name w:val="No Spacing"/>
    <w:uiPriority w:val="1"/>
    <w:qFormat/>
    <w:rsid w:val="00201CFC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1896</Characters>
  <Application>Microsoft Office Word</Application>
  <DocSecurity>0</DocSecurity>
  <Lines>15</Lines>
  <Paragraphs>4</Paragraphs>
  <ScaleCrop>false</ScaleCrop>
  <Company>Unitate Scolara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MARINELA PARASCHIV</dc:creator>
  <cp:keywords/>
  <dc:description/>
  <cp:lastModifiedBy>IRINA</cp:lastModifiedBy>
  <cp:revision>2</cp:revision>
  <dcterms:created xsi:type="dcterms:W3CDTF">2026-08-25T04:49:00Z</dcterms:created>
  <dcterms:modified xsi:type="dcterms:W3CDTF">2026-08-25T04:49:00Z</dcterms:modified>
</cp:coreProperties>
</file>